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2E7B1F" w14:textId="0699C15B" w:rsidR="00466CF6" w:rsidRDefault="00FF3746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539B866A" wp14:editId="009205ED">
                <wp:simplePos x="0" y="0"/>
                <wp:positionH relativeFrom="column">
                  <wp:posOffset>1708150</wp:posOffset>
                </wp:positionH>
                <wp:positionV relativeFrom="page">
                  <wp:posOffset>1123950</wp:posOffset>
                </wp:positionV>
                <wp:extent cx="4933950" cy="434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8BD4F" w14:textId="346AEFBC" w:rsidR="00D3777B" w:rsidRPr="007B70D0" w:rsidRDefault="00D3777B" w:rsidP="00FF3746">
                            <w:pPr>
                              <w:pStyle w:val="h1"/>
                              <w:rPr>
                                <w:rFonts w:ascii="Century Gothic" w:hAnsi="Century Gothic"/>
                                <w:caps w:val="0"/>
                                <w:color w:val="83ACD6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7B70D0">
                              <w:rPr>
                                <w:rFonts w:ascii="Century Gothic" w:hAnsi="Century Gothic"/>
                                <w:caps w:val="0"/>
                                <w:color w:val="83ACD6"/>
                                <w:sz w:val="36"/>
                                <w:szCs w:val="36"/>
                                <w:lang w:val="cs-CZ"/>
                              </w:rPr>
                              <w:t>Zveme vás na</w:t>
                            </w:r>
                          </w:p>
                          <w:p w14:paraId="25C477A3" w14:textId="77777777" w:rsidR="00D3777B" w:rsidRPr="00D3777B" w:rsidRDefault="00D3777B" w:rsidP="00FF3746">
                            <w:pPr>
                              <w:pStyle w:val="h1"/>
                              <w:rPr>
                                <w:rFonts w:ascii="Century Gothic" w:hAnsi="Century Gothic"/>
                                <w:color w:val="83ACD6"/>
                                <w:w w:val="99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D3777B">
                              <w:rPr>
                                <w:rFonts w:ascii="Century Gothic" w:hAnsi="Century Gothic"/>
                                <w:color w:val="83ACD6"/>
                                <w:w w:val="99"/>
                                <w:sz w:val="44"/>
                                <w:szCs w:val="44"/>
                                <w:lang w:val="cs-CZ"/>
                              </w:rPr>
                              <w:t xml:space="preserve">Den otevřených dvěří </w:t>
                            </w:r>
                          </w:p>
                          <w:p w14:paraId="07A23ED2" w14:textId="48F6F332" w:rsidR="00D3777B" w:rsidRPr="00D3777B" w:rsidRDefault="00D3777B" w:rsidP="00FF3746">
                            <w:pPr>
                              <w:pStyle w:val="h1"/>
                              <w:rPr>
                                <w:rFonts w:ascii="Century Gothic" w:hAnsi="Century Gothic"/>
                                <w:color w:val="83ACD6"/>
                                <w:w w:val="99"/>
                                <w:sz w:val="44"/>
                                <w:szCs w:val="44"/>
                                <w:lang w:val="cs-CZ"/>
                              </w:rPr>
                            </w:pPr>
                            <w:r w:rsidRPr="00D3777B">
                              <w:rPr>
                                <w:rFonts w:ascii="Century Gothic" w:hAnsi="Century Gothic"/>
                                <w:color w:val="83ACD6"/>
                                <w:w w:val="99"/>
                                <w:sz w:val="44"/>
                                <w:szCs w:val="44"/>
                                <w:lang w:val="cs-CZ"/>
                              </w:rPr>
                              <w:t>a terapeutické odpoledne</w:t>
                            </w:r>
                          </w:p>
                          <w:p w14:paraId="71FDAD06" w14:textId="77777777" w:rsidR="00D3777B" w:rsidRDefault="00D3777B" w:rsidP="00FF3746">
                            <w:pPr>
                              <w:pStyle w:val="h1"/>
                              <w:rPr>
                                <w:rFonts w:ascii="Century Gothic" w:hAnsi="Century Gothic"/>
                                <w:caps w:val="0"/>
                                <w:color w:val="153D7C"/>
                                <w:lang w:val="cs-CZ"/>
                              </w:rPr>
                            </w:pPr>
                          </w:p>
                          <w:p w14:paraId="63496FC1" w14:textId="304C163B" w:rsidR="00D3777B" w:rsidRPr="007B70D0" w:rsidRDefault="00D3777B" w:rsidP="00FF3746">
                            <w:pPr>
                              <w:pStyle w:val="h1"/>
                              <w:rPr>
                                <w:rFonts w:ascii="Century Gothic" w:hAnsi="Century Gothic"/>
                                <w:caps w:val="0"/>
                                <w:color w:val="153D7C"/>
                                <w:lang w:val="cs-CZ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 w:val="0"/>
                                <w:color w:val="153D7C"/>
                                <w:lang w:val="cs-CZ"/>
                              </w:rPr>
                              <w:t xml:space="preserve">ve středu 1.10.2025 14:00 – 17:00 </w:t>
                            </w:r>
                          </w:p>
                          <w:p w14:paraId="46F59BFA" w14:textId="52E7F2F3" w:rsidR="00D3777B" w:rsidRDefault="00D3777B" w:rsidP="00CE33F7">
                            <w:pPr>
                              <w:pStyle w:val="h1"/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 xml:space="preserve">K dispozici Vám budou sociální pracovnice, čeká Vás </w:t>
                            </w:r>
                            <w:r w:rsidRPr="00D3777B">
                              <w:rPr>
                                <w:rFonts w:ascii="Century Gothic" w:hAnsi="Century Gothic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 xml:space="preserve">prohlídka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>domova a můžete se zúčastnit relaxačního odpoledne v jídelně domova (</w:t>
                            </w:r>
                            <w:r w:rsidRPr="00D3777B">
                              <w:rPr>
                                <w:rFonts w:ascii="Century Gothic" w:hAnsi="Century Gothic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>aroma a muziko terapie s dílničkou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 xml:space="preserve"> – výroba andělských přívěsků) a d</w:t>
                            </w:r>
                            <w:r w:rsidR="00F009FF"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>oprovodného pohybového programu.</w:t>
                            </w:r>
                          </w:p>
                          <w:p w14:paraId="693F0118" w14:textId="77777777" w:rsidR="00D3777B" w:rsidRDefault="00D3777B" w:rsidP="00D3777B">
                            <w:pPr>
                              <w:pStyle w:val="h1"/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14:paraId="10EA7C4B" w14:textId="0EAEF6CE" w:rsidR="00D3777B" w:rsidRPr="00F009FF" w:rsidRDefault="00D3777B" w:rsidP="00D3777B">
                            <w:pPr>
                              <w:pStyle w:val="h1"/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u w:val="single"/>
                                <w:lang w:val="cs-CZ"/>
                              </w:rPr>
                            </w:pPr>
                            <w:r w:rsidRPr="00F009FF"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u w:val="single"/>
                                <w:lang w:val="cs-CZ"/>
                              </w:rPr>
                              <w:t>Můžete si zarezervovat přímý termín návštěvy na mailu: socialni2.sterboholy@senecura.cz</w:t>
                            </w:r>
                          </w:p>
                          <w:p w14:paraId="4D02553E" w14:textId="61630E0C" w:rsidR="00D3777B" w:rsidRDefault="00D3777B" w:rsidP="00CE33F7">
                            <w:pPr>
                              <w:pStyle w:val="h1"/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01EC0D8" w14:textId="64BCD6F8" w:rsidR="00D3777B" w:rsidRPr="007B70D0" w:rsidRDefault="00D3777B" w:rsidP="00CE33F7">
                            <w:pPr>
                              <w:pStyle w:val="h1"/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 w:val="0"/>
                                <w:color w:val="153D7C"/>
                                <w:lang w:val="cs-CZ"/>
                              </w:rPr>
                              <w:t xml:space="preserve">15:00 – 16:00 </w:t>
                            </w:r>
                            <w:r w:rsidRPr="00D3777B">
                              <w:rPr>
                                <w:rFonts w:ascii="Century Gothic" w:hAnsi="Century Gothic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>terapeutický tanec/ pilates/ jóga pro seniory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 xml:space="preserve"> (na zahradě domova v případě příznivého počasí)</w:t>
                            </w:r>
                          </w:p>
                          <w:p w14:paraId="547044D6" w14:textId="2BE3A5FC" w:rsidR="00D3777B" w:rsidRPr="007B70D0" w:rsidRDefault="00D3777B" w:rsidP="00CE33F7">
                            <w:pPr>
                              <w:pStyle w:val="h1"/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195B67F" w14:textId="36C86270" w:rsidR="00D3777B" w:rsidRPr="007B70D0" w:rsidRDefault="00D3777B" w:rsidP="00CE33F7">
                            <w:pPr>
                              <w:pStyle w:val="h1"/>
                              <w:spacing w:line="276" w:lineRule="auto"/>
                              <w:rPr>
                                <w:rFonts w:ascii="Century Gothic" w:hAnsi="Century Gothic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7B70D0">
                              <w:rPr>
                                <w:rFonts w:ascii="Century Gothic" w:hAnsi="Century Gothic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>SENECURA SENIORCENTRUM ŠTĚRBOHOLY</w:t>
                            </w:r>
                          </w:p>
                          <w:p w14:paraId="42C6F388" w14:textId="48ACC4AF" w:rsidR="00D3777B" w:rsidRPr="007B70D0" w:rsidRDefault="00D3777B" w:rsidP="006D247C">
                            <w:pPr>
                              <w:pStyle w:val="h1"/>
                              <w:spacing w:line="276" w:lineRule="auto"/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83ACD6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7B70D0">
                              <w:rPr>
                                <w:rFonts w:ascii="Century Gothic" w:hAnsi="Century Gothic"/>
                                <w:b w:val="0"/>
                                <w:caps w:val="0"/>
                                <w:color w:val="auto"/>
                                <w:sz w:val="22"/>
                                <w:szCs w:val="22"/>
                                <w:lang w:val="cs-CZ"/>
                              </w:rPr>
                              <w:t xml:space="preserve">Kryšpínova 1, 109 00 Praha 10/ </w:t>
                            </w:r>
                            <w:hyperlink r:id="rId7" w:history="1">
                              <w:r w:rsidRPr="007B70D0">
                                <w:rPr>
                                  <w:rStyle w:val="Hypertextovodkaz"/>
                                  <w:rFonts w:ascii="Century Gothic" w:hAnsi="Century Gothic"/>
                                  <w:b w:val="0"/>
                                  <w:caps w:val="0"/>
                                  <w:sz w:val="22"/>
                                  <w:szCs w:val="22"/>
                                  <w:lang w:val="cs-CZ"/>
                                </w:rPr>
                                <w:t>www.praha-sterboholy.senecura.cz</w:t>
                              </w:r>
                            </w:hyperlink>
                          </w:p>
                          <w:p w14:paraId="0E6B176B" w14:textId="76E21437" w:rsidR="00D3777B" w:rsidRPr="00BA625B" w:rsidRDefault="00D3777B" w:rsidP="00CE33F7">
                            <w:pPr>
                              <w:pStyle w:val="h1"/>
                              <w:spacing w:line="276" w:lineRule="auto"/>
                              <w:rPr>
                                <w:rFonts w:ascii="Century Gothic" w:hAnsi="Century Gothic"/>
                                <w:cap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560A6FD" w14:textId="67F2E29E" w:rsidR="00D3777B" w:rsidRPr="00BA625B" w:rsidRDefault="00D3777B" w:rsidP="00FF3746">
                            <w:pPr>
                              <w:pStyle w:val="h1"/>
                              <w:rPr>
                                <w:rFonts w:ascii="Century Gothic" w:hAnsi="Century Gothic"/>
                                <w:caps w:val="0"/>
                                <w:color w:val="153D7C"/>
                                <w:lang w:val="en-US"/>
                              </w:rPr>
                            </w:pPr>
                          </w:p>
                          <w:p w14:paraId="6BECB5C4" w14:textId="77777777" w:rsidR="00D3777B" w:rsidRPr="00BA625B" w:rsidRDefault="00D3777B" w:rsidP="00FF3746">
                            <w:pPr>
                              <w:pStyle w:val="h1"/>
                              <w:rPr>
                                <w:rFonts w:ascii="Century Gothic" w:hAnsi="Century Gothic"/>
                                <w:caps w:val="0"/>
                                <w:color w:val="153D7C"/>
                                <w:lang w:val="en-US"/>
                              </w:rPr>
                            </w:pPr>
                          </w:p>
                          <w:p w14:paraId="363FBFAD" w14:textId="77777777" w:rsidR="00D3777B" w:rsidRPr="00BA625B" w:rsidRDefault="00D3777B" w:rsidP="00FF3746">
                            <w:pPr>
                              <w:pStyle w:val="h1"/>
                              <w:rPr>
                                <w:rFonts w:ascii="Century Gothic" w:hAnsi="Century Gothic"/>
                                <w:color w:val="83ACD6"/>
                                <w:w w:val="99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67300DA3" w14:textId="77777777" w:rsidR="00D3777B" w:rsidRPr="00BA625B" w:rsidRDefault="00D3777B" w:rsidP="00FF3746">
                            <w:pPr>
                              <w:pStyle w:val="h1"/>
                              <w:rPr>
                                <w:rFonts w:ascii="Century Gothic" w:hAnsi="Century Gothic"/>
                                <w:b w:val="0"/>
                                <w:caps w:val="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180C49BB" w14:textId="77777777" w:rsidR="00D3777B" w:rsidRPr="00BA625B" w:rsidRDefault="00D3777B" w:rsidP="00FF3746">
                            <w:pPr>
                              <w:pStyle w:val="h1"/>
                              <w:rPr>
                                <w:rFonts w:ascii="Century Gothic" w:hAnsi="Century Gothic" w:cs="Arial"/>
                                <w:b w:val="0"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B8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5pt;margin-top:88.5pt;width:388.5pt;height:3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" o:allowoverlap="f" filled="f" stroked="f">
                <v:textbox>
                  <w:txbxContent>
                    <w:p w14:paraId="6B88BD4F" w14:textId="346AEFBC" w:rsidR="00D3777B" w:rsidRPr="007B70D0" w:rsidRDefault="00D3777B" w:rsidP="00FF3746">
                      <w:pPr>
                        <w:pStyle w:val="h1"/>
                        <w:rPr>
                          <w:rFonts w:ascii="Century Gothic" w:hAnsi="Century Gothic"/>
                          <w:caps w:val="0"/>
                          <w:color w:val="83ACD6"/>
                          <w:sz w:val="36"/>
                          <w:szCs w:val="36"/>
                          <w:lang w:val="cs-CZ"/>
                        </w:rPr>
                      </w:pPr>
                      <w:r w:rsidRPr="007B70D0">
                        <w:rPr>
                          <w:rFonts w:ascii="Century Gothic" w:hAnsi="Century Gothic"/>
                          <w:caps w:val="0"/>
                          <w:color w:val="83ACD6"/>
                          <w:sz w:val="36"/>
                          <w:szCs w:val="36"/>
                          <w:lang w:val="cs-CZ"/>
                        </w:rPr>
                        <w:t xml:space="preserve">Zveme vás </w:t>
                      </w:r>
                      <w:proofErr w:type="gramStart"/>
                      <w:r w:rsidRPr="007B70D0">
                        <w:rPr>
                          <w:rFonts w:ascii="Century Gothic" w:hAnsi="Century Gothic"/>
                          <w:caps w:val="0"/>
                          <w:color w:val="83ACD6"/>
                          <w:sz w:val="36"/>
                          <w:szCs w:val="36"/>
                          <w:lang w:val="cs-CZ"/>
                        </w:rPr>
                        <w:t>na</w:t>
                      </w:r>
                      <w:proofErr w:type="gramEnd"/>
                    </w:p>
                    <w:p w14:paraId="25C477A3" w14:textId="77777777" w:rsidR="00D3777B" w:rsidRPr="00D3777B" w:rsidRDefault="00D3777B" w:rsidP="00FF3746">
                      <w:pPr>
                        <w:pStyle w:val="h1"/>
                        <w:rPr>
                          <w:rFonts w:ascii="Century Gothic" w:hAnsi="Century Gothic"/>
                          <w:color w:val="83ACD6"/>
                          <w:w w:val="99"/>
                          <w:sz w:val="44"/>
                          <w:szCs w:val="44"/>
                          <w:lang w:val="cs-CZ"/>
                        </w:rPr>
                      </w:pPr>
                      <w:r w:rsidRPr="00D3777B">
                        <w:rPr>
                          <w:rFonts w:ascii="Century Gothic" w:hAnsi="Century Gothic"/>
                          <w:color w:val="83ACD6"/>
                          <w:w w:val="99"/>
                          <w:sz w:val="44"/>
                          <w:szCs w:val="44"/>
                          <w:lang w:val="cs-CZ"/>
                        </w:rPr>
                        <w:t xml:space="preserve">Den otevřených dvěří </w:t>
                      </w:r>
                    </w:p>
                    <w:p w14:paraId="07A23ED2" w14:textId="48F6F332" w:rsidR="00D3777B" w:rsidRPr="00D3777B" w:rsidRDefault="00D3777B" w:rsidP="00FF3746">
                      <w:pPr>
                        <w:pStyle w:val="h1"/>
                        <w:rPr>
                          <w:rFonts w:ascii="Century Gothic" w:hAnsi="Century Gothic"/>
                          <w:color w:val="83ACD6"/>
                          <w:w w:val="99"/>
                          <w:sz w:val="44"/>
                          <w:szCs w:val="44"/>
                          <w:lang w:val="cs-CZ"/>
                        </w:rPr>
                      </w:pPr>
                      <w:r w:rsidRPr="00D3777B">
                        <w:rPr>
                          <w:rFonts w:ascii="Century Gothic" w:hAnsi="Century Gothic"/>
                          <w:color w:val="83ACD6"/>
                          <w:w w:val="99"/>
                          <w:sz w:val="44"/>
                          <w:szCs w:val="44"/>
                          <w:lang w:val="cs-CZ"/>
                        </w:rPr>
                        <w:t>a terapeutické odpoledne</w:t>
                      </w:r>
                    </w:p>
                    <w:p w14:paraId="71FDAD06" w14:textId="77777777" w:rsidR="00D3777B" w:rsidRDefault="00D3777B" w:rsidP="00FF3746">
                      <w:pPr>
                        <w:pStyle w:val="h1"/>
                        <w:rPr>
                          <w:rFonts w:ascii="Century Gothic" w:hAnsi="Century Gothic"/>
                          <w:caps w:val="0"/>
                          <w:color w:val="153D7C"/>
                          <w:lang w:val="cs-CZ"/>
                        </w:rPr>
                      </w:pPr>
                    </w:p>
                    <w:p w14:paraId="63496FC1" w14:textId="304C163B" w:rsidR="00D3777B" w:rsidRPr="007B70D0" w:rsidRDefault="00D3777B" w:rsidP="00FF3746">
                      <w:pPr>
                        <w:pStyle w:val="h1"/>
                        <w:rPr>
                          <w:rFonts w:ascii="Century Gothic" w:hAnsi="Century Gothic"/>
                          <w:caps w:val="0"/>
                          <w:color w:val="153D7C"/>
                          <w:lang w:val="cs-CZ"/>
                        </w:rPr>
                      </w:pPr>
                      <w:r>
                        <w:rPr>
                          <w:rFonts w:ascii="Century Gothic" w:hAnsi="Century Gothic"/>
                          <w:caps w:val="0"/>
                          <w:color w:val="153D7C"/>
                          <w:lang w:val="cs-CZ"/>
                        </w:rPr>
                        <w:t xml:space="preserve">ve středu 1.10.2025 14:00 – 17:00 </w:t>
                      </w:r>
                    </w:p>
                    <w:p w14:paraId="46F59BFA" w14:textId="52E7F2F3" w:rsidR="00D3777B" w:rsidRDefault="00D3777B" w:rsidP="00CE33F7">
                      <w:pPr>
                        <w:pStyle w:val="h1"/>
                        <w:spacing w:line="276" w:lineRule="auto"/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 xml:space="preserve">K dispozici Vám budou sociální pracovnice, čeká Vás </w:t>
                      </w:r>
                      <w:r w:rsidRPr="00D3777B"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 xml:space="preserve">prohlídka </w:t>
                      </w:r>
                      <w:r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>domova a můžete se zúčastnit relaxačního odpoledne v jídelně domova (</w:t>
                      </w:r>
                      <w:r w:rsidRPr="00D3777B"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 xml:space="preserve">aroma a </w:t>
                      </w:r>
                      <w:proofErr w:type="gramStart"/>
                      <w:r w:rsidRPr="00D3777B"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>muziko</w:t>
                      </w:r>
                      <w:proofErr w:type="gramEnd"/>
                      <w:r w:rsidRPr="00D3777B"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 xml:space="preserve"> terapie s dílničkou</w:t>
                      </w:r>
                      <w:r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 xml:space="preserve"> – výroba andělských přívěsků) a d</w:t>
                      </w:r>
                      <w:r w:rsidR="00F009FF"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>oprovodného pohybového programu.</w:t>
                      </w:r>
                    </w:p>
                    <w:p w14:paraId="693F0118" w14:textId="77777777" w:rsidR="00D3777B" w:rsidRDefault="00D3777B" w:rsidP="00D3777B">
                      <w:pPr>
                        <w:pStyle w:val="h1"/>
                        <w:spacing w:line="276" w:lineRule="auto"/>
                        <w:jc w:val="center"/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0"/>
                          <w:szCs w:val="20"/>
                          <w:lang w:val="cs-CZ"/>
                        </w:rPr>
                      </w:pPr>
                    </w:p>
                    <w:p w14:paraId="10EA7C4B" w14:textId="0EAEF6CE" w:rsidR="00D3777B" w:rsidRPr="00F009FF" w:rsidRDefault="00D3777B" w:rsidP="00D3777B">
                      <w:pPr>
                        <w:pStyle w:val="h1"/>
                        <w:spacing w:line="276" w:lineRule="auto"/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u w:val="single"/>
                          <w:lang w:val="cs-CZ"/>
                        </w:rPr>
                      </w:pPr>
                      <w:r w:rsidRPr="00F009FF"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u w:val="single"/>
                          <w:lang w:val="cs-CZ"/>
                        </w:rPr>
                        <w:t>Můžete si zarezervovat přímý termín návštěvy na mailu: socialni2.sterboholy@senecura.cz</w:t>
                      </w:r>
                    </w:p>
                    <w:p w14:paraId="4D02553E" w14:textId="61630E0C" w:rsidR="00D3777B" w:rsidRDefault="00D3777B" w:rsidP="00CE33F7">
                      <w:pPr>
                        <w:pStyle w:val="h1"/>
                        <w:spacing w:line="276" w:lineRule="auto"/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</w:pPr>
                    </w:p>
                    <w:p w14:paraId="301EC0D8" w14:textId="64BCD6F8" w:rsidR="00D3777B" w:rsidRPr="007B70D0" w:rsidRDefault="00D3777B" w:rsidP="00CE33F7">
                      <w:pPr>
                        <w:pStyle w:val="h1"/>
                        <w:spacing w:line="276" w:lineRule="auto"/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Century Gothic" w:hAnsi="Century Gothic"/>
                          <w:caps w:val="0"/>
                          <w:color w:val="153D7C"/>
                          <w:lang w:val="cs-CZ"/>
                        </w:rPr>
                        <w:t xml:space="preserve">15:00 – 16:00 </w:t>
                      </w:r>
                      <w:r w:rsidRPr="00D3777B"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 xml:space="preserve">terapeutický tanec/ </w:t>
                      </w:r>
                      <w:proofErr w:type="spellStart"/>
                      <w:r w:rsidRPr="00D3777B"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>pilates</w:t>
                      </w:r>
                      <w:proofErr w:type="spellEnd"/>
                      <w:r w:rsidRPr="00D3777B"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>/ jóga pro seniory</w:t>
                      </w:r>
                      <w:r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 xml:space="preserve"> (na zahradě domova v případě příznivého počasí)</w:t>
                      </w:r>
                    </w:p>
                    <w:p w14:paraId="547044D6" w14:textId="2BE3A5FC" w:rsidR="00D3777B" w:rsidRPr="007B70D0" w:rsidRDefault="00D3777B" w:rsidP="00CE33F7">
                      <w:pPr>
                        <w:pStyle w:val="h1"/>
                        <w:spacing w:line="276" w:lineRule="auto"/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</w:pPr>
                    </w:p>
                    <w:p w14:paraId="5195B67F" w14:textId="36C86270" w:rsidR="00D3777B" w:rsidRPr="007B70D0" w:rsidRDefault="00D3777B" w:rsidP="00CE33F7">
                      <w:pPr>
                        <w:pStyle w:val="h1"/>
                        <w:spacing w:line="276" w:lineRule="auto"/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</w:pPr>
                      <w:r w:rsidRPr="007B70D0"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>SENECURA SENIORCENTRUM ŠTĚRBOHOLY</w:t>
                      </w:r>
                    </w:p>
                    <w:p w14:paraId="42C6F388" w14:textId="48ACC4AF" w:rsidR="00D3777B" w:rsidRPr="007B70D0" w:rsidRDefault="00D3777B" w:rsidP="006D247C">
                      <w:pPr>
                        <w:pStyle w:val="h1"/>
                        <w:spacing w:line="276" w:lineRule="auto"/>
                        <w:rPr>
                          <w:rFonts w:ascii="Century Gothic" w:hAnsi="Century Gothic"/>
                          <w:b w:val="0"/>
                          <w:caps w:val="0"/>
                          <w:color w:val="83ACD6"/>
                          <w:sz w:val="22"/>
                          <w:szCs w:val="22"/>
                          <w:lang w:val="cs-CZ"/>
                        </w:rPr>
                      </w:pPr>
                      <w:r w:rsidRPr="007B70D0">
                        <w:rPr>
                          <w:rFonts w:ascii="Century Gothic" w:hAnsi="Century Gothic"/>
                          <w:b w:val="0"/>
                          <w:caps w:val="0"/>
                          <w:color w:val="auto"/>
                          <w:sz w:val="22"/>
                          <w:szCs w:val="22"/>
                          <w:lang w:val="cs-CZ"/>
                        </w:rPr>
                        <w:t xml:space="preserve">Kryšpínova 1, 109 00 Praha 10/ </w:t>
                      </w:r>
                      <w:hyperlink r:id="rId8" w:history="1">
                        <w:r w:rsidRPr="007B70D0">
                          <w:rPr>
                            <w:rStyle w:val="Hypertextovodkaz"/>
                            <w:rFonts w:ascii="Century Gothic" w:hAnsi="Century Gothic"/>
                            <w:b w:val="0"/>
                            <w:caps w:val="0"/>
                            <w:sz w:val="22"/>
                            <w:szCs w:val="22"/>
                            <w:lang w:val="cs-CZ"/>
                          </w:rPr>
                          <w:t>www.praha-sterboholy.senecura.cz</w:t>
                        </w:r>
                      </w:hyperlink>
                    </w:p>
                    <w:p w14:paraId="0E6B176B" w14:textId="76E21437" w:rsidR="00D3777B" w:rsidRPr="00BA625B" w:rsidRDefault="00D3777B" w:rsidP="00CE33F7">
                      <w:pPr>
                        <w:pStyle w:val="h1"/>
                        <w:spacing w:line="276" w:lineRule="auto"/>
                        <w:rPr>
                          <w:rFonts w:ascii="Century Gothic" w:hAnsi="Century Gothic"/>
                          <w:caps w:val="0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</w:p>
                    <w:p w14:paraId="0560A6FD" w14:textId="67F2E29E" w:rsidR="00D3777B" w:rsidRPr="00BA625B" w:rsidRDefault="00D3777B" w:rsidP="00FF3746">
                      <w:pPr>
                        <w:pStyle w:val="h1"/>
                        <w:rPr>
                          <w:rFonts w:ascii="Century Gothic" w:hAnsi="Century Gothic"/>
                          <w:caps w:val="0"/>
                          <w:color w:val="153D7C"/>
                          <w:lang w:val="en-US"/>
                        </w:rPr>
                      </w:pPr>
                    </w:p>
                    <w:p w14:paraId="6BECB5C4" w14:textId="77777777" w:rsidR="00D3777B" w:rsidRPr="00BA625B" w:rsidRDefault="00D3777B" w:rsidP="00FF3746">
                      <w:pPr>
                        <w:pStyle w:val="h1"/>
                        <w:rPr>
                          <w:rFonts w:ascii="Century Gothic" w:hAnsi="Century Gothic"/>
                          <w:caps w:val="0"/>
                          <w:color w:val="153D7C"/>
                          <w:lang w:val="en-US"/>
                        </w:rPr>
                      </w:pPr>
                    </w:p>
                    <w:p w14:paraId="363FBFAD" w14:textId="77777777" w:rsidR="00D3777B" w:rsidRPr="00BA625B" w:rsidRDefault="00D3777B" w:rsidP="00FF3746">
                      <w:pPr>
                        <w:pStyle w:val="h1"/>
                        <w:rPr>
                          <w:rFonts w:ascii="Century Gothic" w:hAnsi="Century Gothic"/>
                          <w:color w:val="83ACD6"/>
                          <w:w w:val="99"/>
                          <w:sz w:val="56"/>
                          <w:szCs w:val="56"/>
                          <w:lang w:val="en-US"/>
                        </w:rPr>
                      </w:pPr>
                    </w:p>
                    <w:p w14:paraId="67300DA3" w14:textId="77777777" w:rsidR="00D3777B" w:rsidRPr="00BA625B" w:rsidRDefault="00D3777B" w:rsidP="00FF3746">
                      <w:pPr>
                        <w:pStyle w:val="h1"/>
                        <w:rPr>
                          <w:rFonts w:ascii="Century Gothic" w:hAnsi="Century Gothic"/>
                          <w:b w:val="0"/>
                          <w:caps w:val="0"/>
                          <w:sz w:val="40"/>
                          <w:szCs w:val="40"/>
                          <w:lang w:val="en-US"/>
                        </w:rPr>
                      </w:pPr>
                    </w:p>
                    <w:p w14:paraId="180C49BB" w14:textId="77777777" w:rsidR="00D3777B" w:rsidRPr="00BA625B" w:rsidRDefault="00D3777B" w:rsidP="00FF3746">
                      <w:pPr>
                        <w:pStyle w:val="h1"/>
                        <w:rPr>
                          <w:rFonts w:ascii="Century Gothic" w:hAnsi="Century Gothic" w:cs="Arial"/>
                          <w:b w:val="0"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66CF6" w:rsidSect="00F009FF">
      <w:headerReference w:type="default" r:id="rId9"/>
      <w:pgSz w:w="11906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3AA5B" w14:textId="77777777" w:rsidR="00D3777B" w:rsidRDefault="00D3777B" w:rsidP="00A248FA">
      <w:r>
        <w:separator/>
      </w:r>
    </w:p>
  </w:endnote>
  <w:endnote w:type="continuationSeparator" w:id="0">
    <w:p w14:paraId="30E1858B" w14:textId="77777777" w:rsidR="00D3777B" w:rsidRDefault="00D3777B" w:rsidP="00A2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w Modelica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1AD64" w14:textId="77777777" w:rsidR="00D3777B" w:rsidRDefault="00D3777B" w:rsidP="00A248FA">
      <w:r>
        <w:separator/>
      </w:r>
    </w:p>
  </w:footnote>
  <w:footnote w:type="continuationSeparator" w:id="0">
    <w:p w14:paraId="21E2E3BF" w14:textId="77777777" w:rsidR="00D3777B" w:rsidRDefault="00D3777B" w:rsidP="00A2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30CF" w14:textId="5B1085CA" w:rsidR="00D3777B" w:rsidRDefault="00D3777B" w:rsidP="00D3777B">
    <w:pPr>
      <w:pStyle w:val="Zhlav"/>
      <w:tabs>
        <w:tab w:val="clear" w:pos="4680"/>
        <w:tab w:val="clear" w:pos="9360"/>
        <w:tab w:val="left" w:pos="6000"/>
      </w:tabs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417AD77F" wp14:editId="5984E9F7">
          <wp:simplePos x="0" y="0"/>
          <wp:positionH relativeFrom="column">
            <wp:posOffset>-1022350</wp:posOffset>
          </wp:positionH>
          <wp:positionV relativeFrom="paragraph">
            <wp:posOffset>-469900</wp:posOffset>
          </wp:positionV>
          <wp:extent cx="7567872" cy="5334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těrboho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72" cy="53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0A86194F" wp14:editId="2144FAD0">
          <wp:simplePos x="0" y="0"/>
          <wp:positionH relativeFrom="column">
            <wp:posOffset>2987040</wp:posOffset>
          </wp:positionH>
          <wp:positionV relativeFrom="paragraph">
            <wp:posOffset>-236220</wp:posOffset>
          </wp:positionV>
          <wp:extent cx="1609272" cy="90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 sterboholy - prechod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16" t="21174" r="12713" b="20693"/>
                  <a:stretch/>
                </pic:blipFill>
                <pic:spPr bwMode="auto">
                  <a:xfrm>
                    <a:off x="0" y="0"/>
                    <a:ext cx="1609272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FA"/>
    <w:rsid w:val="000B72DB"/>
    <w:rsid w:val="001A1C59"/>
    <w:rsid w:val="001B6103"/>
    <w:rsid w:val="00334476"/>
    <w:rsid w:val="003C3FAA"/>
    <w:rsid w:val="00466CF6"/>
    <w:rsid w:val="00487E05"/>
    <w:rsid w:val="006743B6"/>
    <w:rsid w:val="006D247C"/>
    <w:rsid w:val="006E0700"/>
    <w:rsid w:val="007064E6"/>
    <w:rsid w:val="007B70D0"/>
    <w:rsid w:val="0080524A"/>
    <w:rsid w:val="008462B7"/>
    <w:rsid w:val="00853EBF"/>
    <w:rsid w:val="0086448E"/>
    <w:rsid w:val="009A277D"/>
    <w:rsid w:val="009C49C4"/>
    <w:rsid w:val="009F044A"/>
    <w:rsid w:val="00A06503"/>
    <w:rsid w:val="00A248FA"/>
    <w:rsid w:val="00A40880"/>
    <w:rsid w:val="00AB6AE8"/>
    <w:rsid w:val="00BA625B"/>
    <w:rsid w:val="00C37A66"/>
    <w:rsid w:val="00CE33F7"/>
    <w:rsid w:val="00D3777B"/>
    <w:rsid w:val="00DC17BE"/>
    <w:rsid w:val="00EA7559"/>
    <w:rsid w:val="00ED0193"/>
    <w:rsid w:val="00F009FF"/>
    <w:rsid w:val="00F530D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91D0CF"/>
  <w15:docId w15:val="{F9FFAE24-083D-484A-8EFE-9CC9C80C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746"/>
    <w:pPr>
      <w:spacing w:after="0" w:line="240" w:lineRule="auto"/>
    </w:pPr>
    <w:rPr>
      <w:rFonts w:eastAsiaTheme="minorEastAsia"/>
      <w:sz w:val="24"/>
      <w:szCs w:val="24"/>
      <w:lang w:val="en-A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8F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8FA"/>
  </w:style>
  <w:style w:type="paragraph" w:styleId="Zpat">
    <w:name w:val="footer"/>
    <w:basedOn w:val="Normln"/>
    <w:link w:val="ZpatChar"/>
    <w:uiPriority w:val="99"/>
    <w:unhideWhenUsed/>
    <w:rsid w:val="00A248F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8FA"/>
  </w:style>
  <w:style w:type="paragraph" w:customStyle="1" w:styleId="h1">
    <w:name w:val="h1"/>
    <w:basedOn w:val="Normln"/>
    <w:uiPriority w:val="99"/>
    <w:rsid w:val="00FF3746"/>
    <w:pPr>
      <w:tabs>
        <w:tab w:val="left" w:pos="207"/>
        <w:tab w:val="left" w:pos="423"/>
      </w:tabs>
      <w:autoSpaceDE w:val="0"/>
      <w:autoSpaceDN w:val="0"/>
      <w:adjustRightInd w:val="0"/>
      <w:spacing w:line="360" w:lineRule="atLeast"/>
      <w:textAlignment w:val="center"/>
    </w:pPr>
    <w:rPr>
      <w:rFonts w:ascii="Bw Modelica" w:eastAsiaTheme="minorHAnsi" w:hAnsi="Bw Modelica" w:cs="Bw Modelica"/>
      <w:b/>
      <w:bCs/>
      <w:caps/>
      <w:color w:val="53A7D3"/>
      <w:sz w:val="28"/>
      <w:szCs w:val="28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48E"/>
    <w:rPr>
      <w:rFonts w:ascii="Tahoma" w:eastAsiaTheme="minorEastAsia" w:hAnsi="Tahoma" w:cs="Tahoma"/>
      <w:sz w:val="16"/>
      <w:szCs w:val="16"/>
      <w:lang w:val="en-AU"/>
    </w:rPr>
  </w:style>
  <w:style w:type="character" w:styleId="Hypertextovodkaz">
    <w:name w:val="Hyperlink"/>
    <w:basedOn w:val="Standardnpsmoodstavce"/>
    <w:uiPriority w:val="99"/>
    <w:unhideWhenUsed/>
    <w:rsid w:val="009F0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ha-sterboholy.senecur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ha-sterboholy.senecura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6B41-F594-4FCF-965D-2F63CEE1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Sterboholy Socialni3 [SeneCura CZ]</cp:lastModifiedBy>
  <cp:revision>2</cp:revision>
  <cp:lastPrinted>2025-09-15T09:59:00Z</cp:lastPrinted>
  <dcterms:created xsi:type="dcterms:W3CDTF">2025-09-15T13:07:00Z</dcterms:created>
  <dcterms:modified xsi:type="dcterms:W3CDTF">2025-09-15T13:07:00Z</dcterms:modified>
</cp:coreProperties>
</file>