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9" w:rsidRDefault="00DF4AC9" w:rsidP="00DF4AC9">
      <w:pPr>
        <w:ind w:left="708" w:hanging="708"/>
        <w:jc w:val="center"/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</w:pPr>
      <w:r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  <w:t xml:space="preserve">Vážení klienti pečovatelské služby, zveme vás na posezení pořádané u příležitosti </w:t>
      </w:r>
      <w:r w:rsidRPr="00AD6EC7">
        <w:rPr>
          <w:rFonts w:ascii="GungsuhChe" w:eastAsia="GungsuhChe" w:hAnsi="GungsuhChe" w:cs="Aharoni"/>
          <w:b/>
          <w:noProof/>
          <w:color w:val="FF0000"/>
          <w:sz w:val="44"/>
          <w:szCs w:val="44"/>
          <w:lang w:eastAsia="cs-CZ"/>
        </w:rPr>
        <w:t>Dne otevřených dveří</w:t>
      </w:r>
      <w:r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  <w:t>, který se koná v rámci Týdne sociálních služeb ČR</w:t>
      </w:r>
    </w:p>
    <w:p w:rsidR="00DF4AC9" w:rsidRDefault="00DF4AC9" w:rsidP="00DF4AC9">
      <w:pPr>
        <w:ind w:left="708" w:hanging="708"/>
        <w:jc w:val="center"/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</w:pP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Kdy:</w:t>
      </w:r>
      <w:r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 xml:space="preserve"> 2</w:t>
      </w: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.10.2017, od 13.00 hod</w:t>
      </w: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 xml:space="preserve">Kde: </w:t>
      </w:r>
      <w:r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společenská místnost DPS Bohy</w:t>
      </w: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Kdy:</w:t>
      </w:r>
      <w:r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 xml:space="preserve"> 3</w:t>
      </w: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.10.2017, od 13.00 hod</w:t>
      </w: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 xml:space="preserve">Kde: společenská místnost DPS </w:t>
      </w:r>
      <w:r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Kožlany</w:t>
      </w: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Kdy: 4.10.2017, od 13.00 hod</w:t>
      </w:r>
    </w:p>
    <w:p w:rsidR="00DF4AC9" w:rsidRPr="008006A5" w:rsidRDefault="00DF4AC9" w:rsidP="00DF4AC9">
      <w:pPr>
        <w:jc w:val="center"/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</w:pPr>
      <w:r w:rsidRPr="008006A5">
        <w:rPr>
          <w:rFonts w:ascii="GungsuhChe" w:eastAsia="GungsuhChe" w:hAnsi="GungsuhChe" w:cs="Aharoni"/>
          <w:b/>
          <w:noProof/>
          <w:sz w:val="28"/>
          <w:szCs w:val="28"/>
          <w:lang w:eastAsia="cs-CZ"/>
        </w:rPr>
        <w:t>Kde: společenská místnost DPS Kralovice</w:t>
      </w:r>
    </w:p>
    <w:p w:rsidR="00DF4AC9" w:rsidRDefault="00DF4AC9" w:rsidP="00DF4AC9">
      <w:pPr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</w:pPr>
    </w:p>
    <w:p w:rsidR="00DF4AC9" w:rsidRDefault="00DF4AC9" w:rsidP="00DF4AC9">
      <w:pPr>
        <w:jc w:val="center"/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EB9D6F0" wp14:editId="5A776584">
            <wp:extent cx="4835907" cy="3022441"/>
            <wp:effectExtent l="0" t="0" r="3175" b="6985"/>
            <wp:docPr id="23" name="obrázek 1" descr="Výsledek obrázku pro o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s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97" cy="30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C9" w:rsidRDefault="00DF4AC9" w:rsidP="00DF4AC9">
      <w:pPr>
        <w:jc w:val="center"/>
        <w:rPr>
          <w:rFonts w:ascii="GungsuhChe" w:eastAsia="GungsuhChe" w:hAnsi="GungsuhChe" w:cs="Aharoni"/>
          <w:b/>
          <w:noProof/>
          <w:sz w:val="44"/>
          <w:szCs w:val="44"/>
          <w:lang w:eastAsia="cs-CZ"/>
        </w:rPr>
      </w:pPr>
    </w:p>
    <w:p w:rsidR="00ED6360" w:rsidRDefault="00ED6360">
      <w:bookmarkStart w:id="0" w:name="_GoBack"/>
      <w:bookmarkEnd w:id="0"/>
    </w:p>
    <w:sectPr w:rsidR="00ED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3"/>
    <w:rsid w:val="007D5723"/>
    <w:rsid w:val="00DF4AC9"/>
    <w:rsid w:val="00E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1D8F-AA1E-461B-83B2-2CC15A7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AC9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Kralovice</dc:creator>
  <cp:keywords/>
  <dc:description/>
  <cp:lastModifiedBy>Kralovice</cp:lastModifiedBy>
  <cp:revision>2</cp:revision>
  <dcterms:created xsi:type="dcterms:W3CDTF">2017-09-21T09:27:00Z</dcterms:created>
  <dcterms:modified xsi:type="dcterms:W3CDTF">2017-09-21T09:28:00Z</dcterms:modified>
</cp:coreProperties>
</file>